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6976"/>
      </w:tblGrid>
      <w:tr w:rsidR="003C672F" w:rsidRPr="003C672F" w:rsidTr="003C672F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660" w:type="dxa"/>
          </w:tcPr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3</w:t>
            </w:r>
            <w:r w:rsidRPr="003C672F">
              <w:rPr>
                <w:rFonts w:ascii="Arial Narrow" w:hAnsi="Arial Narrow"/>
              </w:rPr>
              <w:t>:00–1</w:t>
            </w:r>
            <w:r>
              <w:rPr>
                <w:rFonts w:ascii="Arial Narrow" w:hAnsi="Arial Narrow"/>
              </w:rPr>
              <w:t>3</w:t>
            </w:r>
            <w:r w:rsidRPr="003C672F">
              <w:rPr>
                <w:rFonts w:ascii="Arial Narrow" w:hAnsi="Arial Narrow"/>
              </w:rPr>
              <w:t xml:space="preserve">:15 </w:t>
            </w:r>
          </w:p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(15 минут) </w:t>
            </w:r>
          </w:p>
        </w:tc>
        <w:tc>
          <w:tcPr>
            <w:tcW w:w="6976" w:type="dxa"/>
          </w:tcPr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Блок 1. </w:t>
            </w:r>
          </w:p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ВВЕДЕНИЕ </w:t>
            </w:r>
          </w:p>
        </w:tc>
      </w:tr>
      <w:tr w:rsidR="003C672F" w:rsidRPr="003C672F" w:rsidTr="003C672F">
        <w:tblPrEx>
          <w:tblCellMar>
            <w:top w:w="0" w:type="dxa"/>
            <w:bottom w:w="0" w:type="dxa"/>
          </w:tblCellMar>
        </w:tblPrEx>
        <w:trPr>
          <w:trHeight w:val="1406"/>
        </w:trPr>
        <w:tc>
          <w:tcPr>
            <w:tcW w:w="2660" w:type="dxa"/>
          </w:tcPr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15 минут </w:t>
            </w:r>
          </w:p>
        </w:tc>
        <w:tc>
          <w:tcPr>
            <w:tcW w:w="6976" w:type="dxa"/>
          </w:tcPr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1. Введение в программу обучения. </w:t>
            </w:r>
          </w:p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2. Введение в программу семинара. </w:t>
            </w:r>
          </w:p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3. Знакомство </w:t>
            </w:r>
          </w:p>
        </w:tc>
      </w:tr>
      <w:tr w:rsidR="003C672F" w:rsidRPr="003C672F" w:rsidTr="003C672F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660" w:type="dxa"/>
          </w:tcPr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3</w:t>
            </w:r>
            <w:r w:rsidRPr="003C672F">
              <w:rPr>
                <w:rFonts w:ascii="Arial Narrow" w:hAnsi="Arial Narrow"/>
              </w:rPr>
              <w:t>:15–1</w:t>
            </w:r>
            <w:r>
              <w:rPr>
                <w:rFonts w:ascii="Arial Narrow" w:hAnsi="Arial Narrow"/>
              </w:rPr>
              <w:t>4</w:t>
            </w:r>
            <w:r w:rsidRPr="003C672F">
              <w:rPr>
                <w:rFonts w:ascii="Arial Narrow" w:hAnsi="Arial Narrow"/>
              </w:rPr>
              <w:t xml:space="preserve">:05 </w:t>
            </w:r>
          </w:p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(50 минут) </w:t>
            </w:r>
          </w:p>
        </w:tc>
        <w:tc>
          <w:tcPr>
            <w:tcW w:w="6976" w:type="dxa"/>
          </w:tcPr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Блок 2. </w:t>
            </w:r>
          </w:p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ПОНЯТИЕ ЭКСПОРТНОЙ ИНТЕРНЕТ-ТОРГОВЛИ </w:t>
            </w:r>
          </w:p>
        </w:tc>
      </w:tr>
      <w:tr w:rsidR="003C672F" w:rsidRPr="003C672F" w:rsidTr="003C672F">
        <w:tblPrEx>
          <w:tblCellMar>
            <w:top w:w="0" w:type="dxa"/>
            <w:bottom w:w="0" w:type="dxa"/>
          </w:tblCellMar>
        </w:tblPrEx>
        <w:trPr>
          <w:trHeight w:val="802"/>
        </w:trPr>
        <w:tc>
          <w:tcPr>
            <w:tcW w:w="2660" w:type="dxa"/>
          </w:tcPr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5 минут </w:t>
            </w:r>
          </w:p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20 минут </w:t>
            </w:r>
          </w:p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10 минут </w:t>
            </w:r>
          </w:p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15 минут </w:t>
            </w:r>
          </w:p>
        </w:tc>
        <w:tc>
          <w:tcPr>
            <w:tcW w:w="6976" w:type="dxa"/>
          </w:tcPr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1. Вводный видеоролик. </w:t>
            </w:r>
          </w:p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2. Мини-лекция «Понятие </w:t>
            </w:r>
            <w:proofErr w:type="gramStart"/>
            <w:r w:rsidRPr="003C672F">
              <w:rPr>
                <w:rFonts w:ascii="Arial Narrow" w:hAnsi="Arial Narrow"/>
              </w:rPr>
              <w:t>экспортной</w:t>
            </w:r>
            <w:proofErr w:type="gramEnd"/>
            <w:r w:rsidRPr="003C672F">
              <w:rPr>
                <w:rFonts w:ascii="Arial Narrow" w:hAnsi="Arial Narrow"/>
              </w:rPr>
              <w:t xml:space="preserve"> </w:t>
            </w:r>
            <w:proofErr w:type="spellStart"/>
            <w:r w:rsidRPr="003C672F">
              <w:rPr>
                <w:rFonts w:ascii="Arial Narrow" w:hAnsi="Arial Narrow"/>
              </w:rPr>
              <w:t>интернет-торговли</w:t>
            </w:r>
            <w:proofErr w:type="spellEnd"/>
            <w:r w:rsidRPr="003C672F">
              <w:rPr>
                <w:rFonts w:ascii="Arial Narrow" w:hAnsi="Arial Narrow"/>
              </w:rPr>
              <w:t xml:space="preserve">». </w:t>
            </w:r>
          </w:p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3. Мини-лекция «Основные тенденции глобального рынка </w:t>
            </w:r>
            <w:proofErr w:type="spellStart"/>
            <w:r w:rsidRPr="003C672F">
              <w:rPr>
                <w:rFonts w:ascii="Arial Narrow" w:hAnsi="Arial Narrow"/>
              </w:rPr>
              <w:t>интернет-торговли</w:t>
            </w:r>
            <w:proofErr w:type="spellEnd"/>
            <w:r w:rsidRPr="003C672F">
              <w:rPr>
                <w:rFonts w:ascii="Arial Narrow" w:hAnsi="Arial Narrow"/>
              </w:rPr>
              <w:t xml:space="preserve">». </w:t>
            </w:r>
          </w:p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4. Практическая работа «Анализ покупок товаров в иностранных </w:t>
            </w:r>
            <w:proofErr w:type="spellStart"/>
            <w:r w:rsidRPr="003C672F">
              <w:rPr>
                <w:rFonts w:ascii="Arial Narrow" w:hAnsi="Arial Narrow"/>
              </w:rPr>
              <w:t>интернет-магазинах</w:t>
            </w:r>
            <w:proofErr w:type="spellEnd"/>
            <w:r w:rsidRPr="003C672F">
              <w:rPr>
                <w:rFonts w:ascii="Arial Narrow" w:hAnsi="Arial Narrow"/>
              </w:rPr>
              <w:t xml:space="preserve"> в качестве примеров </w:t>
            </w:r>
            <w:proofErr w:type="gramStart"/>
            <w:r w:rsidRPr="003C672F">
              <w:rPr>
                <w:rFonts w:ascii="Arial Narrow" w:hAnsi="Arial Narrow"/>
              </w:rPr>
              <w:t>экспортной</w:t>
            </w:r>
            <w:proofErr w:type="gramEnd"/>
            <w:r w:rsidRPr="003C672F">
              <w:rPr>
                <w:rFonts w:ascii="Arial Narrow" w:hAnsi="Arial Narrow"/>
              </w:rPr>
              <w:t xml:space="preserve"> </w:t>
            </w:r>
            <w:proofErr w:type="spellStart"/>
            <w:r w:rsidRPr="003C672F">
              <w:rPr>
                <w:rFonts w:ascii="Arial Narrow" w:hAnsi="Arial Narrow"/>
              </w:rPr>
              <w:t>интернет-торговли</w:t>
            </w:r>
            <w:proofErr w:type="spellEnd"/>
            <w:r w:rsidRPr="003C672F">
              <w:rPr>
                <w:rFonts w:ascii="Arial Narrow" w:hAnsi="Arial Narrow"/>
              </w:rPr>
              <w:t xml:space="preserve">» </w:t>
            </w:r>
          </w:p>
        </w:tc>
      </w:tr>
      <w:tr w:rsidR="003C672F" w:rsidRPr="003C672F" w:rsidTr="003C672F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660" w:type="dxa"/>
          </w:tcPr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4</w:t>
            </w:r>
            <w:r w:rsidRPr="003C672F">
              <w:rPr>
                <w:rFonts w:ascii="Arial Narrow" w:hAnsi="Arial Narrow"/>
              </w:rPr>
              <w:t>:05–1</w:t>
            </w:r>
            <w:r>
              <w:rPr>
                <w:rFonts w:ascii="Arial Narrow" w:hAnsi="Arial Narrow"/>
              </w:rPr>
              <w:t>4</w:t>
            </w:r>
            <w:r w:rsidRPr="003C672F">
              <w:rPr>
                <w:rFonts w:ascii="Arial Narrow" w:hAnsi="Arial Narrow"/>
              </w:rPr>
              <w:t xml:space="preserve">:30 </w:t>
            </w:r>
          </w:p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(25 минут) </w:t>
            </w:r>
          </w:p>
        </w:tc>
        <w:tc>
          <w:tcPr>
            <w:tcW w:w="6976" w:type="dxa"/>
          </w:tcPr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Блок 3. </w:t>
            </w:r>
          </w:p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МОДЕЛИ ИНТЕРНЕТ-ТОРГОВЛИ </w:t>
            </w:r>
          </w:p>
        </w:tc>
      </w:tr>
      <w:tr w:rsidR="003C672F" w:rsidRPr="003C672F" w:rsidTr="003C672F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660" w:type="dxa"/>
          </w:tcPr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15 минут </w:t>
            </w:r>
          </w:p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10 минут </w:t>
            </w:r>
          </w:p>
        </w:tc>
        <w:tc>
          <w:tcPr>
            <w:tcW w:w="6976" w:type="dxa"/>
          </w:tcPr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1. Мини-лекция «Модели торговли»: </w:t>
            </w:r>
          </w:p>
          <w:p w:rsidR="003C672F" w:rsidRPr="003C672F" w:rsidRDefault="003C672F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2. Практическая работа «Рассмотрение особенностей модели своего бизнеса» </w:t>
            </w:r>
          </w:p>
        </w:tc>
      </w:tr>
      <w:tr w:rsidR="00D32EB1" w:rsidRPr="003C672F" w:rsidTr="003C672F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660" w:type="dxa"/>
          </w:tcPr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4</w:t>
            </w:r>
            <w:r w:rsidRPr="003C672F">
              <w:rPr>
                <w:rFonts w:ascii="Arial Narrow" w:hAnsi="Arial Narrow"/>
              </w:rPr>
              <w:t>:</w:t>
            </w:r>
            <w:r>
              <w:rPr>
                <w:rFonts w:ascii="Arial Narrow" w:hAnsi="Arial Narrow"/>
              </w:rPr>
              <w:t>30</w:t>
            </w:r>
            <w:r w:rsidRPr="003C672F">
              <w:rPr>
                <w:rFonts w:ascii="Arial Narrow" w:hAnsi="Arial Narrow"/>
              </w:rPr>
              <w:t>–1</w:t>
            </w:r>
            <w:r>
              <w:rPr>
                <w:rFonts w:ascii="Arial Narrow" w:hAnsi="Arial Narrow"/>
              </w:rPr>
              <w:t>4</w:t>
            </w:r>
            <w:r w:rsidRPr="003C672F">
              <w:rPr>
                <w:rFonts w:ascii="Arial Narrow" w:hAnsi="Arial Narrow"/>
              </w:rPr>
              <w:t>:</w:t>
            </w:r>
            <w:r>
              <w:rPr>
                <w:rFonts w:ascii="Arial Narrow" w:hAnsi="Arial Narrow"/>
              </w:rPr>
              <w:t>40</w:t>
            </w:r>
            <w:r w:rsidRPr="003C672F">
              <w:rPr>
                <w:rFonts w:ascii="Arial Narrow" w:hAnsi="Arial Narrow"/>
              </w:rPr>
              <w:t xml:space="preserve">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(10 минут) </w:t>
            </w:r>
          </w:p>
        </w:tc>
        <w:tc>
          <w:tcPr>
            <w:tcW w:w="6976" w:type="dxa"/>
          </w:tcPr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Блок 3.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МОДЕЛИ ИНТЕРНЕТ-ТОРГОВЛИ (продолжение) </w:t>
            </w:r>
          </w:p>
        </w:tc>
      </w:tr>
      <w:tr w:rsidR="00D32EB1" w:rsidRPr="003C672F" w:rsidTr="003C672F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660" w:type="dxa"/>
          </w:tcPr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10 минут </w:t>
            </w:r>
          </w:p>
        </w:tc>
        <w:tc>
          <w:tcPr>
            <w:tcW w:w="6976" w:type="dxa"/>
          </w:tcPr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2. Практическая работа «Рассмотрение особенностей модели своего бизнеса» </w:t>
            </w:r>
          </w:p>
        </w:tc>
      </w:tr>
      <w:tr w:rsidR="00D32EB1" w:rsidRPr="003C672F" w:rsidTr="003C672F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2660" w:type="dxa"/>
          </w:tcPr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4</w:t>
            </w:r>
            <w:r w:rsidRPr="003C672F">
              <w:rPr>
                <w:rFonts w:ascii="Arial Narrow" w:hAnsi="Arial Narrow"/>
              </w:rPr>
              <w:t>:</w:t>
            </w:r>
            <w:r>
              <w:rPr>
                <w:rFonts w:ascii="Arial Narrow" w:hAnsi="Arial Narrow"/>
              </w:rPr>
              <w:t>40</w:t>
            </w:r>
            <w:r w:rsidRPr="003C672F">
              <w:rPr>
                <w:rFonts w:ascii="Arial Narrow" w:hAnsi="Arial Narrow"/>
              </w:rPr>
              <w:t>–1</w:t>
            </w:r>
            <w:r>
              <w:rPr>
                <w:rFonts w:ascii="Arial Narrow" w:hAnsi="Arial Narrow"/>
              </w:rPr>
              <w:t>6</w:t>
            </w:r>
            <w:r w:rsidRPr="003C672F">
              <w:rPr>
                <w:rFonts w:ascii="Arial Narrow" w:hAnsi="Arial Narrow"/>
              </w:rPr>
              <w:t>:</w:t>
            </w:r>
            <w:r>
              <w:rPr>
                <w:rFonts w:ascii="Arial Narrow" w:hAnsi="Arial Narrow"/>
              </w:rPr>
              <w:t>00</w:t>
            </w:r>
            <w:r w:rsidRPr="003C672F">
              <w:rPr>
                <w:rFonts w:ascii="Arial Narrow" w:hAnsi="Arial Narrow"/>
              </w:rPr>
              <w:t xml:space="preserve">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(80 минут) </w:t>
            </w:r>
          </w:p>
        </w:tc>
        <w:tc>
          <w:tcPr>
            <w:tcW w:w="6976" w:type="dxa"/>
          </w:tcPr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Блок 4.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СПОСОБЫ ВЕДЕНИЯ ЭКСПОРТНОЙ ТОРГОВЛИ.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МАРКЕТПЛЕЙС ИЛИ СОБСТВЕННЫЙ ИНТЕРНЕТ-МАГАЗИН? </w:t>
            </w:r>
          </w:p>
        </w:tc>
      </w:tr>
      <w:tr w:rsidR="00D32EB1" w:rsidRPr="003C672F" w:rsidTr="003A66FE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5 минут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20 минут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20 минут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15 минут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20 минут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1. Мини-лекция «Особенности торговли через свой собственный интернет-магазин». </w:t>
            </w:r>
          </w:p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2. Мини-лекция «Торговля через </w:t>
            </w:r>
            <w:proofErr w:type="spellStart"/>
            <w:r w:rsidRPr="003C672F">
              <w:rPr>
                <w:rFonts w:ascii="Arial Narrow" w:hAnsi="Arial Narrow"/>
                <w:b/>
                <w:bCs/>
              </w:rPr>
              <w:t>маркетплейсы</w:t>
            </w:r>
            <w:proofErr w:type="spellEnd"/>
            <w:r w:rsidRPr="003C672F">
              <w:rPr>
                <w:rFonts w:ascii="Arial Narrow" w:hAnsi="Arial Narrow"/>
                <w:b/>
                <w:bCs/>
              </w:rPr>
              <w:t xml:space="preserve">». </w:t>
            </w:r>
          </w:p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3. Практическая работа «Выбор наиболее эффективного интернет-канала для </w:t>
            </w:r>
            <w:proofErr w:type="gramStart"/>
            <w:r w:rsidRPr="003C672F">
              <w:rPr>
                <w:rFonts w:ascii="Arial Narrow" w:hAnsi="Arial Narrow"/>
                <w:b/>
                <w:bCs/>
              </w:rPr>
              <w:t>экспортных</w:t>
            </w:r>
            <w:proofErr w:type="gramEnd"/>
            <w:r w:rsidRPr="003C672F">
              <w:rPr>
                <w:rFonts w:ascii="Arial Narrow" w:hAnsi="Arial Narrow"/>
                <w:b/>
                <w:bCs/>
              </w:rPr>
              <w:t xml:space="preserve"> </w:t>
            </w:r>
            <w:proofErr w:type="spellStart"/>
            <w:r w:rsidRPr="003C672F">
              <w:rPr>
                <w:rFonts w:ascii="Arial Narrow" w:hAnsi="Arial Narrow"/>
                <w:b/>
                <w:bCs/>
              </w:rPr>
              <w:t>онлайн-продаж</w:t>
            </w:r>
            <w:proofErr w:type="spellEnd"/>
            <w:r w:rsidRPr="003C672F">
              <w:rPr>
                <w:rFonts w:ascii="Arial Narrow" w:hAnsi="Arial Narrow"/>
                <w:b/>
                <w:bCs/>
              </w:rPr>
              <w:t xml:space="preserve">» </w:t>
            </w:r>
          </w:p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4. Мини-лекция «Что и куда экспортировать?» </w:t>
            </w:r>
          </w:p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5. Практическая работа «Выбор товара и стран </w:t>
            </w:r>
            <w:proofErr w:type="spellStart"/>
            <w:r w:rsidRPr="003C672F">
              <w:rPr>
                <w:rFonts w:ascii="Arial Narrow" w:hAnsi="Arial Narrow"/>
                <w:b/>
                <w:bCs/>
              </w:rPr>
              <w:t>онлайн-экспорта</w:t>
            </w:r>
            <w:proofErr w:type="spellEnd"/>
            <w:r w:rsidRPr="003C672F">
              <w:rPr>
                <w:rFonts w:ascii="Arial Narrow" w:hAnsi="Arial Narrow"/>
                <w:b/>
                <w:bCs/>
              </w:rPr>
              <w:t xml:space="preserve"> для эффективных продаж» </w:t>
            </w:r>
          </w:p>
        </w:tc>
      </w:tr>
      <w:tr w:rsidR="00D32EB1" w:rsidTr="003C672F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3C672F" w:rsidRDefault="00D32EB1" w:rsidP="00D32EB1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lastRenderedPageBreak/>
              <w:t>1</w:t>
            </w:r>
            <w:r>
              <w:rPr>
                <w:rFonts w:ascii="Arial Narrow" w:hAnsi="Arial Narrow"/>
              </w:rPr>
              <w:t>6</w:t>
            </w:r>
            <w:r w:rsidRPr="003C672F">
              <w:rPr>
                <w:rFonts w:ascii="Arial Narrow" w:hAnsi="Arial Narrow"/>
              </w:rPr>
              <w:t>:</w:t>
            </w:r>
            <w:r>
              <w:rPr>
                <w:rFonts w:ascii="Arial Narrow" w:hAnsi="Arial Narrow"/>
              </w:rPr>
              <w:t>00</w:t>
            </w:r>
            <w:r w:rsidRPr="003C672F">
              <w:rPr>
                <w:rFonts w:ascii="Arial Narrow" w:hAnsi="Arial Narrow"/>
              </w:rPr>
              <w:t>–1</w:t>
            </w:r>
            <w:r>
              <w:rPr>
                <w:rFonts w:ascii="Arial Narrow" w:hAnsi="Arial Narrow"/>
              </w:rPr>
              <w:t>7</w:t>
            </w:r>
            <w:r w:rsidRPr="003C672F">
              <w:rPr>
                <w:rFonts w:ascii="Arial Narrow" w:hAnsi="Arial Narrow"/>
              </w:rPr>
              <w:t xml:space="preserve">:00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ПЕРЕРЫВ</w:t>
            </w:r>
          </w:p>
        </w:tc>
      </w:tr>
      <w:tr w:rsidR="00D32EB1" w:rsidTr="003C672F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7</w:t>
            </w:r>
            <w:r w:rsidRPr="003C672F">
              <w:rPr>
                <w:rFonts w:ascii="Arial Narrow" w:hAnsi="Arial Narrow"/>
              </w:rPr>
              <w:t>:00–1</w:t>
            </w:r>
            <w:r>
              <w:rPr>
                <w:rFonts w:ascii="Arial Narrow" w:hAnsi="Arial Narrow"/>
              </w:rPr>
              <w:t>8</w:t>
            </w:r>
            <w:r w:rsidRPr="003C672F">
              <w:rPr>
                <w:rFonts w:ascii="Arial Narrow" w:hAnsi="Arial Narrow"/>
              </w:rPr>
              <w:t xml:space="preserve">:30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(90 минут)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Блок 5. </w:t>
            </w:r>
          </w:p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МАРКЕТИНГ И ПРОДАЖИ </w:t>
            </w:r>
          </w:p>
        </w:tc>
      </w:tr>
      <w:tr w:rsidR="00D32EB1" w:rsidTr="003C672F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25 минут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20 минут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10 минут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10 минут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5 минут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20 минут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1. Мини-лекция «Конкурентоспособен ли мой товар?» </w:t>
            </w:r>
          </w:p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2. Практическая работа «4Р-маркетинга для </w:t>
            </w:r>
            <w:proofErr w:type="spellStart"/>
            <w:r w:rsidRPr="003C672F">
              <w:rPr>
                <w:rFonts w:ascii="Arial Narrow" w:hAnsi="Arial Narrow"/>
                <w:b/>
                <w:bCs/>
              </w:rPr>
              <w:t>онлайн-экспорта</w:t>
            </w:r>
            <w:proofErr w:type="spellEnd"/>
            <w:r w:rsidRPr="003C672F">
              <w:rPr>
                <w:rFonts w:ascii="Arial Narrow" w:hAnsi="Arial Narrow"/>
                <w:b/>
                <w:bCs/>
              </w:rPr>
              <w:t xml:space="preserve"> свадебных платьев через </w:t>
            </w:r>
            <w:proofErr w:type="spellStart"/>
            <w:r w:rsidRPr="003C672F">
              <w:rPr>
                <w:rFonts w:ascii="Arial Narrow" w:hAnsi="Arial Narrow"/>
                <w:b/>
                <w:bCs/>
              </w:rPr>
              <w:t>маркетплейс</w:t>
            </w:r>
            <w:proofErr w:type="spellEnd"/>
            <w:r w:rsidRPr="003C672F">
              <w:rPr>
                <w:rFonts w:ascii="Arial Narrow" w:hAnsi="Arial Narrow"/>
                <w:b/>
                <w:bCs/>
              </w:rPr>
              <w:t xml:space="preserve">» </w:t>
            </w:r>
          </w:p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3. Мини-лекция «Инструменты для повышения продаж». </w:t>
            </w:r>
          </w:p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4. Мини-лекция «Работа над лояльностью покупателей». </w:t>
            </w:r>
          </w:p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5. Мини-лекция «Интернет-аналитика». </w:t>
            </w:r>
          </w:p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6. Практическая работа «Определение </w:t>
            </w:r>
            <w:proofErr w:type="gramStart"/>
            <w:r w:rsidRPr="003C672F">
              <w:rPr>
                <w:rFonts w:ascii="Arial Narrow" w:hAnsi="Arial Narrow"/>
                <w:b/>
                <w:bCs/>
              </w:rPr>
              <w:t>рейтинга эффективности способов продвижения товаров</w:t>
            </w:r>
            <w:proofErr w:type="gramEnd"/>
            <w:r>
              <w:rPr>
                <w:rFonts w:ascii="Arial Narrow" w:hAnsi="Arial Narrow"/>
                <w:b/>
                <w:bCs/>
              </w:rPr>
              <w:t xml:space="preserve">» </w:t>
            </w:r>
          </w:p>
        </w:tc>
      </w:tr>
      <w:tr w:rsidR="00D32EB1" w:rsidTr="003C672F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8</w:t>
            </w:r>
            <w:r w:rsidRPr="003C672F">
              <w:rPr>
                <w:rFonts w:ascii="Arial Narrow" w:hAnsi="Arial Narrow"/>
              </w:rPr>
              <w:t>:30–1</w:t>
            </w:r>
            <w:r>
              <w:rPr>
                <w:rFonts w:ascii="Arial Narrow" w:hAnsi="Arial Narrow"/>
              </w:rPr>
              <w:t>8</w:t>
            </w:r>
            <w:r w:rsidRPr="003C672F">
              <w:rPr>
                <w:rFonts w:ascii="Arial Narrow" w:hAnsi="Arial Narrow"/>
              </w:rPr>
              <w:t xml:space="preserve">:45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(15 минут)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Блок 6. </w:t>
            </w:r>
          </w:p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ПЛАТЕЖИ </w:t>
            </w:r>
          </w:p>
        </w:tc>
      </w:tr>
      <w:tr w:rsidR="00D32EB1" w:rsidTr="003C672F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7 минут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8 минут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1. Мини-лекция «Способы оплаты товаров покупателями». </w:t>
            </w:r>
          </w:p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>2. Мини-лекция «Валютный контроль и возврат НДС</w:t>
            </w:r>
            <w:r>
              <w:rPr>
                <w:rFonts w:ascii="Arial Narrow" w:hAnsi="Arial Narrow"/>
                <w:b/>
                <w:bCs/>
              </w:rPr>
              <w:t xml:space="preserve">». </w:t>
            </w:r>
          </w:p>
        </w:tc>
      </w:tr>
      <w:tr w:rsidR="00D32EB1" w:rsidTr="003C672F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8</w:t>
            </w:r>
            <w:r w:rsidRPr="003C672F">
              <w:rPr>
                <w:rFonts w:ascii="Arial Narrow" w:hAnsi="Arial Narrow"/>
              </w:rPr>
              <w:t>:45–1</w:t>
            </w:r>
            <w:r>
              <w:rPr>
                <w:rFonts w:ascii="Arial Narrow" w:hAnsi="Arial Narrow"/>
              </w:rPr>
              <w:t>9</w:t>
            </w:r>
            <w:r w:rsidRPr="003C672F">
              <w:rPr>
                <w:rFonts w:ascii="Arial Narrow" w:hAnsi="Arial Narrow"/>
              </w:rPr>
              <w:t xml:space="preserve">:00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(15 минут)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ПЕРЕРЫВ </w:t>
            </w:r>
          </w:p>
        </w:tc>
      </w:tr>
      <w:tr w:rsidR="00D32EB1" w:rsidTr="003C672F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8</w:t>
            </w:r>
            <w:r w:rsidRPr="003C672F">
              <w:rPr>
                <w:rFonts w:ascii="Arial Narrow" w:hAnsi="Arial Narrow"/>
              </w:rPr>
              <w:t>:</w:t>
            </w:r>
            <w:r>
              <w:rPr>
                <w:rFonts w:ascii="Arial Narrow" w:hAnsi="Arial Narrow"/>
              </w:rPr>
              <w:t>45</w:t>
            </w:r>
            <w:r w:rsidRPr="003C672F">
              <w:rPr>
                <w:rFonts w:ascii="Arial Narrow" w:hAnsi="Arial Narrow"/>
              </w:rPr>
              <w:t>–</w:t>
            </w:r>
            <w:r>
              <w:rPr>
                <w:rFonts w:ascii="Arial Narrow" w:hAnsi="Arial Narrow"/>
              </w:rPr>
              <w:t>19</w:t>
            </w:r>
            <w:r w:rsidRPr="003C672F">
              <w:rPr>
                <w:rFonts w:ascii="Arial Narrow" w:hAnsi="Arial Narrow"/>
              </w:rPr>
              <w:t>:</w:t>
            </w:r>
            <w:r>
              <w:rPr>
                <w:rFonts w:ascii="Arial Narrow" w:hAnsi="Arial Narrow"/>
              </w:rPr>
              <w:t>45</w:t>
            </w:r>
            <w:r w:rsidRPr="003C672F">
              <w:rPr>
                <w:rFonts w:ascii="Arial Narrow" w:hAnsi="Arial Narrow"/>
              </w:rPr>
              <w:t xml:space="preserve">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(60 минут)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Блок 7. </w:t>
            </w:r>
          </w:p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ФУЛФИЛМЕНТ </w:t>
            </w:r>
          </w:p>
        </w:tc>
      </w:tr>
      <w:tr w:rsidR="00D32EB1" w:rsidTr="003C672F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10 минут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15 минут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10 минут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5 минут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5 минут </w:t>
            </w:r>
          </w:p>
          <w:p w:rsidR="00D32EB1" w:rsidRPr="003C672F" w:rsidRDefault="00D32EB1" w:rsidP="003C672F">
            <w:pPr>
              <w:rPr>
                <w:rFonts w:ascii="Arial Narrow" w:hAnsi="Arial Narrow"/>
              </w:rPr>
            </w:pPr>
            <w:r w:rsidRPr="003C672F">
              <w:rPr>
                <w:rFonts w:ascii="Arial Narrow" w:hAnsi="Arial Narrow"/>
              </w:rPr>
              <w:t xml:space="preserve">15 минут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1. Мини-лекция «Операции </w:t>
            </w:r>
            <w:proofErr w:type="spellStart"/>
            <w:r w:rsidRPr="003C672F">
              <w:rPr>
                <w:rFonts w:ascii="Arial Narrow" w:hAnsi="Arial Narrow"/>
                <w:b/>
                <w:bCs/>
              </w:rPr>
              <w:t>фулфилмента</w:t>
            </w:r>
            <w:proofErr w:type="spellEnd"/>
            <w:r w:rsidRPr="003C672F">
              <w:rPr>
                <w:rFonts w:ascii="Arial Narrow" w:hAnsi="Arial Narrow"/>
                <w:b/>
                <w:bCs/>
              </w:rPr>
              <w:t xml:space="preserve">». </w:t>
            </w:r>
          </w:p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2. Мини-лекция «Доставка». </w:t>
            </w:r>
          </w:p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>3. Мини-лекция «</w:t>
            </w:r>
            <w:proofErr w:type="spellStart"/>
            <w:proofErr w:type="gramStart"/>
            <w:r w:rsidRPr="003C672F">
              <w:rPr>
                <w:rFonts w:ascii="Arial Narrow" w:hAnsi="Arial Narrow"/>
                <w:b/>
                <w:bCs/>
              </w:rPr>
              <w:t>Сервис-провайдеры</w:t>
            </w:r>
            <w:proofErr w:type="spellEnd"/>
            <w:proofErr w:type="gramEnd"/>
            <w:r w:rsidRPr="003C672F">
              <w:rPr>
                <w:rFonts w:ascii="Arial Narrow" w:hAnsi="Arial Narrow"/>
                <w:b/>
                <w:bCs/>
              </w:rPr>
              <w:t xml:space="preserve"> для ведения экспортной торговли». </w:t>
            </w:r>
          </w:p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4. Мини-лекция «Работа по схеме </w:t>
            </w:r>
            <w:proofErr w:type="spellStart"/>
            <w:r w:rsidRPr="003C672F">
              <w:rPr>
                <w:rFonts w:ascii="Arial Narrow" w:hAnsi="Arial Narrow"/>
                <w:b/>
                <w:bCs/>
              </w:rPr>
              <w:t>дропшоппинга</w:t>
            </w:r>
            <w:proofErr w:type="spellEnd"/>
            <w:r w:rsidRPr="003C672F">
              <w:rPr>
                <w:rFonts w:ascii="Arial Narrow" w:hAnsi="Arial Narrow"/>
                <w:b/>
                <w:bCs/>
              </w:rPr>
              <w:t xml:space="preserve">» </w:t>
            </w:r>
          </w:p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5. Мини-лекция «Примеры B2C и B2B-маркетплейсов для осуществления экспортной электронной торговли» </w:t>
            </w:r>
          </w:p>
          <w:p w:rsidR="00D32EB1" w:rsidRPr="003C672F" w:rsidRDefault="00D32EB1" w:rsidP="003C672F">
            <w:pPr>
              <w:rPr>
                <w:rFonts w:ascii="Arial Narrow" w:hAnsi="Arial Narrow"/>
                <w:b/>
                <w:bCs/>
              </w:rPr>
            </w:pPr>
            <w:r w:rsidRPr="003C672F">
              <w:rPr>
                <w:rFonts w:ascii="Arial Narrow" w:hAnsi="Arial Narrow"/>
                <w:b/>
                <w:bCs/>
              </w:rPr>
              <w:t xml:space="preserve">6. Практическая работа «Распределение процессов </w:t>
            </w:r>
            <w:proofErr w:type="spellStart"/>
            <w:r w:rsidRPr="003C672F">
              <w:rPr>
                <w:rFonts w:ascii="Arial Narrow" w:hAnsi="Arial Narrow"/>
                <w:b/>
                <w:bCs/>
              </w:rPr>
              <w:t>фулфилмета</w:t>
            </w:r>
            <w:proofErr w:type="spellEnd"/>
            <w:r w:rsidRPr="003C672F">
              <w:rPr>
                <w:rFonts w:ascii="Arial Narrow" w:hAnsi="Arial Narrow"/>
                <w:b/>
                <w:bCs/>
              </w:rPr>
              <w:t xml:space="preserve"> между </w:t>
            </w:r>
            <w:proofErr w:type="spellStart"/>
            <w:r w:rsidRPr="003C672F">
              <w:rPr>
                <w:rFonts w:ascii="Arial Narrow" w:hAnsi="Arial Narrow"/>
                <w:b/>
                <w:bCs/>
              </w:rPr>
              <w:t>аутсорсингом</w:t>
            </w:r>
            <w:proofErr w:type="spellEnd"/>
            <w:r w:rsidRPr="003C672F">
              <w:rPr>
                <w:rFonts w:ascii="Arial Narrow" w:hAnsi="Arial Narrow"/>
                <w:b/>
                <w:bCs/>
              </w:rPr>
              <w:t xml:space="preserve"> и самой компанией для продажи часов по модели В2В</w:t>
            </w:r>
            <w:r>
              <w:rPr>
                <w:rFonts w:ascii="Arial Narrow" w:hAnsi="Arial Narrow"/>
                <w:b/>
                <w:bCs/>
              </w:rPr>
              <w:t xml:space="preserve">» </w:t>
            </w:r>
          </w:p>
        </w:tc>
      </w:tr>
      <w:tr w:rsidR="00D32EB1" w:rsidTr="00D32EB1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D32EB1" w:rsidRDefault="00D32EB1" w:rsidP="00D32EB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</w:t>
            </w:r>
            <w:r w:rsidRPr="00D32EB1">
              <w:rPr>
                <w:rFonts w:ascii="Arial Narrow" w:hAnsi="Arial Narrow"/>
              </w:rPr>
              <w:t>:</w:t>
            </w:r>
            <w:r>
              <w:rPr>
                <w:rFonts w:ascii="Arial Narrow" w:hAnsi="Arial Narrow"/>
              </w:rPr>
              <w:t>45</w:t>
            </w:r>
            <w:r w:rsidRPr="00D32EB1">
              <w:rPr>
                <w:rFonts w:ascii="Arial Narrow" w:hAnsi="Arial Narrow"/>
              </w:rPr>
              <w:t>–</w:t>
            </w:r>
            <w:r>
              <w:rPr>
                <w:rFonts w:ascii="Arial Narrow" w:hAnsi="Arial Narrow"/>
              </w:rPr>
              <w:t>20</w:t>
            </w:r>
            <w:r w:rsidRPr="00D32EB1">
              <w:rPr>
                <w:rFonts w:ascii="Arial Narrow" w:hAnsi="Arial Narrow"/>
              </w:rPr>
              <w:t>:</w:t>
            </w:r>
            <w:r>
              <w:rPr>
                <w:rFonts w:ascii="Arial Narrow" w:hAnsi="Arial Narrow"/>
              </w:rPr>
              <w:t>15</w:t>
            </w:r>
            <w:r w:rsidRPr="00D32EB1">
              <w:rPr>
                <w:rFonts w:ascii="Arial Narrow" w:hAnsi="Arial Narrow"/>
              </w:rPr>
              <w:t xml:space="preserve"> </w:t>
            </w:r>
          </w:p>
          <w:p w:rsidR="00D32EB1" w:rsidRPr="00D32EB1" w:rsidRDefault="00D32EB1" w:rsidP="00D32EB1">
            <w:pPr>
              <w:rPr>
                <w:rFonts w:ascii="Arial Narrow" w:hAnsi="Arial Narrow"/>
              </w:rPr>
            </w:pPr>
            <w:r w:rsidRPr="00D32EB1">
              <w:rPr>
                <w:rFonts w:ascii="Arial Narrow" w:hAnsi="Arial Narrow"/>
              </w:rPr>
              <w:t xml:space="preserve">(30 минут)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D32EB1" w:rsidRDefault="00D32EB1" w:rsidP="00D32EB1">
            <w:pPr>
              <w:rPr>
                <w:rFonts w:ascii="Arial Narrow" w:hAnsi="Arial Narrow"/>
                <w:b/>
                <w:bCs/>
              </w:rPr>
            </w:pPr>
            <w:r w:rsidRPr="00D32EB1">
              <w:rPr>
                <w:rFonts w:ascii="Arial Narrow" w:hAnsi="Arial Narrow"/>
                <w:b/>
                <w:bCs/>
              </w:rPr>
              <w:t xml:space="preserve">Блок 8. </w:t>
            </w:r>
          </w:p>
          <w:p w:rsidR="00D32EB1" w:rsidRPr="00D32EB1" w:rsidRDefault="00D32EB1" w:rsidP="00D32EB1">
            <w:pPr>
              <w:rPr>
                <w:rFonts w:ascii="Arial Narrow" w:hAnsi="Arial Narrow"/>
                <w:b/>
                <w:bCs/>
              </w:rPr>
            </w:pPr>
            <w:r w:rsidRPr="00D32EB1">
              <w:rPr>
                <w:rFonts w:ascii="Arial Narrow" w:hAnsi="Arial Narrow"/>
                <w:b/>
                <w:bCs/>
              </w:rPr>
              <w:t xml:space="preserve">ГОСУДАРСТВЕННАЯ ПОДДЕРЖКА </w:t>
            </w:r>
          </w:p>
          <w:p w:rsidR="00D32EB1" w:rsidRPr="00D32EB1" w:rsidRDefault="00D32EB1" w:rsidP="00D32EB1">
            <w:pPr>
              <w:rPr>
                <w:rFonts w:ascii="Arial Narrow" w:hAnsi="Arial Narrow"/>
                <w:b/>
                <w:bCs/>
              </w:rPr>
            </w:pPr>
            <w:r w:rsidRPr="00D32EB1">
              <w:rPr>
                <w:rFonts w:ascii="Arial Narrow" w:hAnsi="Arial Narrow"/>
                <w:b/>
                <w:bCs/>
              </w:rPr>
              <w:t xml:space="preserve">ПРИМЕРЫ МАРКЕТПЛЕЙСОВ ДЛЯ МОДЕЛЕЙ БИЗНЕСА ОНЛАЙН-ЭКСПОРТА </w:t>
            </w:r>
          </w:p>
        </w:tc>
      </w:tr>
      <w:tr w:rsidR="00D32EB1" w:rsidTr="00D32EB1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D32EB1" w:rsidRDefault="00D32EB1" w:rsidP="00D32EB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20</w:t>
            </w:r>
            <w:r w:rsidRPr="00D32EB1">
              <w:rPr>
                <w:rFonts w:ascii="Arial Narrow" w:hAnsi="Arial Narrow"/>
              </w:rPr>
              <w:t>:</w:t>
            </w:r>
            <w:r>
              <w:rPr>
                <w:rFonts w:ascii="Arial Narrow" w:hAnsi="Arial Narrow"/>
              </w:rPr>
              <w:t>15</w:t>
            </w:r>
            <w:r w:rsidRPr="00D32EB1">
              <w:rPr>
                <w:rFonts w:ascii="Arial Narrow" w:hAnsi="Arial Narrow"/>
              </w:rPr>
              <w:t>–</w:t>
            </w:r>
            <w:r>
              <w:rPr>
                <w:rFonts w:ascii="Arial Narrow" w:hAnsi="Arial Narrow"/>
              </w:rPr>
              <w:t>20</w:t>
            </w:r>
            <w:r w:rsidRPr="00D32EB1">
              <w:rPr>
                <w:rFonts w:ascii="Arial Narrow" w:hAnsi="Arial Narrow"/>
              </w:rPr>
              <w:t>:</w:t>
            </w:r>
            <w:r>
              <w:rPr>
                <w:rFonts w:ascii="Arial Narrow" w:hAnsi="Arial Narrow"/>
              </w:rPr>
              <w:t>30</w:t>
            </w:r>
            <w:r w:rsidRPr="00D32EB1">
              <w:rPr>
                <w:rFonts w:ascii="Arial Narrow" w:hAnsi="Arial Narrow"/>
              </w:rPr>
              <w:t xml:space="preserve"> </w:t>
            </w:r>
          </w:p>
          <w:p w:rsidR="00D32EB1" w:rsidRPr="00D32EB1" w:rsidRDefault="00D32EB1" w:rsidP="00D32EB1">
            <w:pPr>
              <w:rPr>
                <w:rFonts w:ascii="Arial Narrow" w:hAnsi="Arial Narrow"/>
              </w:rPr>
            </w:pPr>
            <w:r w:rsidRPr="00D32EB1">
              <w:rPr>
                <w:rFonts w:ascii="Arial Narrow" w:hAnsi="Arial Narrow"/>
              </w:rPr>
              <w:t>(</w:t>
            </w:r>
            <w:r>
              <w:rPr>
                <w:rFonts w:ascii="Arial Narrow" w:hAnsi="Arial Narrow"/>
              </w:rPr>
              <w:t>15</w:t>
            </w:r>
            <w:r w:rsidRPr="00D32EB1">
              <w:rPr>
                <w:rFonts w:ascii="Arial Narrow" w:hAnsi="Arial Narrow"/>
              </w:rPr>
              <w:t xml:space="preserve"> минут)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B1" w:rsidRPr="00D32EB1" w:rsidRDefault="00D32EB1" w:rsidP="00D32EB1">
            <w:pPr>
              <w:rPr>
                <w:rFonts w:ascii="Arial Narrow" w:hAnsi="Arial Narrow"/>
                <w:b/>
                <w:bCs/>
              </w:rPr>
            </w:pPr>
            <w:r w:rsidRPr="00D32EB1">
              <w:rPr>
                <w:rFonts w:ascii="Arial Narrow" w:hAnsi="Arial Narrow"/>
                <w:b/>
                <w:bCs/>
              </w:rPr>
              <w:t xml:space="preserve">ИТОГИ СЕМИНАРА. КАРТОЧКА ПОДГОТОВКИ БИЗНЕСА К ОНЛАЙН-ЭКСПОРТУ </w:t>
            </w:r>
          </w:p>
          <w:p w:rsidR="00D32EB1" w:rsidRPr="00D32EB1" w:rsidRDefault="00D32EB1" w:rsidP="00D32EB1">
            <w:pPr>
              <w:rPr>
                <w:rFonts w:ascii="Arial Narrow" w:hAnsi="Arial Narrow"/>
                <w:b/>
                <w:bCs/>
              </w:rPr>
            </w:pPr>
            <w:r w:rsidRPr="00D32EB1">
              <w:rPr>
                <w:rFonts w:ascii="Arial Narrow" w:hAnsi="Arial Narrow"/>
                <w:b/>
                <w:bCs/>
              </w:rPr>
              <w:t xml:space="preserve">Практическая работа «Определение степени подготовки своего бизнеса к </w:t>
            </w:r>
            <w:proofErr w:type="spellStart"/>
            <w:r w:rsidRPr="00D32EB1">
              <w:rPr>
                <w:rFonts w:ascii="Arial Narrow" w:hAnsi="Arial Narrow"/>
                <w:b/>
                <w:bCs/>
              </w:rPr>
              <w:t>онлайн-экспорту</w:t>
            </w:r>
            <w:proofErr w:type="spellEnd"/>
            <w:r w:rsidRPr="00D32EB1">
              <w:rPr>
                <w:rFonts w:ascii="Arial Narrow" w:hAnsi="Arial Narrow"/>
                <w:b/>
                <w:bCs/>
              </w:rPr>
              <w:t xml:space="preserve">» </w:t>
            </w:r>
          </w:p>
        </w:tc>
      </w:tr>
    </w:tbl>
    <w:p w:rsidR="00B618EE" w:rsidRDefault="00B618EE"/>
    <w:sectPr w:rsidR="00B618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C672F"/>
    <w:rsid w:val="003C672F"/>
    <w:rsid w:val="00B618EE"/>
    <w:rsid w:val="00D32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C672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3</cp:revision>
  <dcterms:created xsi:type="dcterms:W3CDTF">2020-11-17T07:00:00Z</dcterms:created>
  <dcterms:modified xsi:type="dcterms:W3CDTF">2020-11-17T07:17:00Z</dcterms:modified>
</cp:coreProperties>
</file>